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4A" w:rsidRPr="0063253E" w:rsidRDefault="00330F4A" w:rsidP="00330F4A">
      <w:pPr>
        <w:rPr>
          <w:rFonts w:asciiTheme="minorHAnsi" w:hAnsiTheme="minorHAnsi" w:cstheme="minorHAnsi"/>
        </w:rPr>
      </w:pPr>
      <w:bookmarkStart w:id="0" w:name="_GoBack"/>
      <w:bookmarkEnd w:id="0"/>
      <w:r w:rsidRPr="0063253E">
        <w:rPr>
          <w:rFonts w:asciiTheme="minorHAnsi" w:hAnsiTheme="minorHAnsi" w:cstheme="minorHAnsi"/>
          <w:b/>
          <w:sz w:val="28"/>
          <w:szCs w:val="28"/>
        </w:rPr>
        <w:t xml:space="preserve">Coulometrické stanovení </w:t>
      </w:r>
      <w:r w:rsidR="00147BDB" w:rsidRPr="0063253E">
        <w:rPr>
          <w:rFonts w:asciiTheme="minorHAnsi" w:hAnsiTheme="minorHAnsi" w:cstheme="minorHAnsi"/>
          <w:b/>
          <w:sz w:val="28"/>
          <w:szCs w:val="28"/>
        </w:rPr>
        <w:t>kyseliny</w:t>
      </w:r>
      <w:r w:rsidRPr="0063253E">
        <w:rPr>
          <w:rFonts w:asciiTheme="minorHAnsi" w:hAnsiTheme="minorHAnsi" w:cstheme="minorHAnsi"/>
          <w:b/>
          <w:sz w:val="28"/>
          <w:szCs w:val="28"/>
        </w:rPr>
        <w:t xml:space="preserve"> askorbov</w:t>
      </w:r>
      <w:r w:rsidR="00147BDB" w:rsidRPr="0063253E">
        <w:rPr>
          <w:rFonts w:asciiTheme="minorHAnsi" w:hAnsiTheme="minorHAnsi" w:cstheme="minorHAnsi"/>
          <w:b/>
          <w:sz w:val="28"/>
          <w:szCs w:val="28"/>
        </w:rPr>
        <w:t>é</w:t>
      </w:r>
    </w:p>
    <w:p w:rsidR="00330F4A" w:rsidRPr="0063253E" w:rsidRDefault="00330F4A" w:rsidP="00330F4A">
      <w:pPr>
        <w:contextualSpacing/>
        <w:rPr>
          <w:rFonts w:asciiTheme="minorHAnsi" w:hAnsiTheme="minorHAnsi" w:cstheme="minorHAnsi"/>
          <w:i/>
        </w:rPr>
      </w:pPr>
      <w:r w:rsidRPr="0063253E">
        <w:rPr>
          <w:rFonts w:asciiTheme="minorHAnsi" w:hAnsiTheme="minorHAnsi" w:cstheme="minorHAnsi"/>
          <w:i/>
        </w:rPr>
        <w:t>Pokyny:</w:t>
      </w:r>
    </w:p>
    <w:p w:rsidR="00330F4A" w:rsidRPr="0063253E" w:rsidRDefault="00330F4A" w:rsidP="00330F4A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63253E">
        <w:rPr>
          <w:rFonts w:cstheme="minorHAnsi"/>
          <w:i/>
        </w:rPr>
        <w:t>Principy metod i postupy práce popisovat stručně, ale srozumitelně (protokol má sloužit jako návod pro kohokoliv, kdo by chtěl práci zopakovat);</w:t>
      </w:r>
    </w:p>
    <w:p w:rsidR="00330F4A" w:rsidRPr="0063253E" w:rsidRDefault="00330F4A" w:rsidP="00330F4A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63253E">
        <w:rPr>
          <w:rFonts w:cstheme="minorHAnsi"/>
          <w:i/>
        </w:rPr>
        <w:t>Ve vzorových výpočtech uvádět použité vzorečky, včetně dosazení, a k výsledkům napsat příslušné jednotky;</w:t>
      </w:r>
    </w:p>
    <w:p w:rsidR="00330F4A" w:rsidRPr="0063253E" w:rsidRDefault="00330F4A" w:rsidP="00330F4A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63253E">
        <w:rPr>
          <w:rFonts w:cstheme="minorHAnsi"/>
          <w:i/>
        </w:rPr>
        <w:t>Před odevzdáním uvést protokol do „vizuálně přijatelné“ podoby, tzn. pohlídat font, zarovnání a uspořádání textu, nedělit tabulky na více stránek, zřetelně označit výsledné hodnoty (ne červenou</w:t>
      </w:r>
      <w:r w:rsidRPr="0063253E">
        <w:rPr>
          <w:rFonts w:cstheme="minorHAnsi"/>
          <w:i/>
          <w:u w:val="single"/>
        </w:rPr>
        <w:t>), vymazat jednotlivé pokyny psané kurzívou</w:t>
      </w:r>
      <w:r w:rsidRPr="0063253E">
        <w:rPr>
          <w:rFonts w:cstheme="minorHAnsi"/>
          <w:i/>
        </w:rPr>
        <w:t>;</w:t>
      </w:r>
    </w:p>
    <w:p w:rsidR="00330F4A" w:rsidRPr="0063253E" w:rsidRDefault="00330F4A" w:rsidP="00330F4A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63253E">
        <w:rPr>
          <w:rFonts w:cstheme="minorHAnsi"/>
          <w:i/>
        </w:rPr>
        <w:t>Šablonu ani hotový protokol nekopírovat, neumísťovat na web ani neposkytovat třetím osobám (porušení Autorského zákona a vnitřních předpisů školy).</w:t>
      </w:r>
    </w:p>
    <w:p w:rsidR="00330F4A" w:rsidRPr="0063253E" w:rsidRDefault="00330F4A" w:rsidP="00330F4A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30F4A" w:rsidRPr="0063253E" w:rsidTr="00AF16E7">
        <w:tc>
          <w:tcPr>
            <w:tcW w:w="2830" w:type="dxa"/>
          </w:tcPr>
          <w:p w:rsidR="00330F4A" w:rsidRPr="0063253E" w:rsidRDefault="00330F4A" w:rsidP="00AF16E7">
            <w:pPr>
              <w:rPr>
                <w:rFonts w:cstheme="minorHAnsi"/>
                <w:b/>
              </w:rPr>
            </w:pPr>
            <w:r w:rsidRPr="0063253E">
              <w:rPr>
                <w:rFonts w:cstheme="minorHAnsi"/>
                <w:b/>
              </w:rPr>
              <w:t>Jméno a příjmení</w:t>
            </w:r>
          </w:p>
        </w:tc>
        <w:tc>
          <w:tcPr>
            <w:tcW w:w="6232" w:type="dxa"/>
          </w:tcPr>
          <w:p w:rsidR="00330F4A" w:rsidRPr="0063253E" w:rsidRDefault="00330F4A" w:rsidP="00AF16E7">
            <w:pPr>
              <w:rPr>
                <w:rFonts w:cstheme="minorHAnsi"/>
              </w:rPr>
            </w:pPr>
          </w:p>
        </w:tc>
      </w:tr>
      <w:tr w:rsidR="00330F4A" w:rsidRPr="0063253E" w:rsidTr="00AF16E7">
        <w:tc>
          <w:tcPr>
            <w:tcW w:w="2830" w:type="dxa"/>
          </w:tcPr>
          <w:p w:rsidR="00330F4A" w:rsidRPr="0063253E" w:rsidRDefault="00330F4A" w:rsidP="00AF16E7">
            <w:pPr>
              <w:rPr>
                <w:rFonts w:cstheme="minorHAnsi"/>
                <w:b/>
              </w:rPr>
            </w:pPr>
            <w:r w:rsidRPr="0063253E">
              <w:rPr>
                <w:rFonts w:cstheme="minorHAnsi"/>
                <w:b/>
              </w:rPr>
              <w:t>Studijní skupina</w:t>
            </w:r>
          </w:p>
        </w:tc>
        <w:tc>
          <w:tcPr>
            <w:tcW w:w="6232" w:type="dxa"/>
          </w:tcPr>
          <w:p w:rsidR="00330F4A" w:rsidRPr="0063253E" w:rsidRDefault="00330F4A" w:rsidP="00AF16E7">
            <w:pPr>
              <w:rPr>
                <w:rFonts w:cstheme="minorHAnsi"/>
              </w:rPr>
            </w:pPr>
          </w:p>
        </w:tc>
      </w:tr>
      <w:tr w:rsidR="00330F4A" w:rsidRPr="0063253E" w:rsidTr="00AF16E7">
        <w:tc>
          <w:tcPr>
            <w:tcW w:w="2830" w:type="dxa"/>
          </w:tcPr>
          <w:p w:rsidR="00330F4A" w:rsidRPr="0063253E" w:rsidRDefault="00330F4A" w:rsidP="00AF16E7">
            <w:pPr>
              <w:rPr>
                <w:rFonts w:cstheme="minorHAnsi"/>
                <w:b/>
              </w:rPr>
            </w:pPr>
            <w:r w:rsidRPr="0063253E">
              <w:rPr>
                <w:rFonts w:cstheme="minorHAnsi"/>
                <w:b/>
              </w:rPr>
              <w:t>Datum provedení práce</w:t>
            </w:r>
          </w:p>
        </w:tc>
        <w:tc>
          <w:tcPr>
            <w:tcW w:w="6232" w:type="dxa"/>
          </w:tcPr>
          <w:p w:rsidR="00330F4A" w:rsidRPr="0063253E" w:rsidRDefault="00330F4A" w:rsidP="00AF16E7">
            <w:pPr>
              <w:rPr>
                <w:rFonts w:cstheme="minorHAnsi"/>
              </w:rPr>
            </w:pPr>
          </w:p>
        </w:tc>
      </w:tr>
      <w:tr w:rsidR="00330F4A" w:rsidRPr="0063253E" w:rsidTr="00AF16E7">
        <w:tc>
          <w:tcPr>
            <w:tcW w:w="2830" w:type="dxa"/>
          </w:tcPr>
          <w:p w:rsidR="00330F4A" w:rsidRPr="0063253E" w:rsidRDefault="00330F4A" w:rsidP="00AF16E7">
            <w:pPr>
              <w:rPr>
                <w:rFonts w:cstheme="minorHAnsi"/>
                <w:b/>
              </w:rPr>
            </w:pPr>
            <w:r w:rsidRPr="0063253E">
              <w:rPr>
                <w:rFonts w:cstheme="minorHAnsi"/>
                <w:b/>
              </w:rPr>
              <w:t>Číslo stolu/vzorku</w:t>
            </w:r>
          </w:p>
        </w:tc>
        <w:tc>
          <w:tcPr>
            <w:tcW w:w="6232" w:type="dxa"/>
          </w:tcPr>
          <w:p w:rsidR="00330F4A" w:rsidRPr="0063253E" w:rsidRDefault="00330F4A" w:rsidP="00AF16E7">
            <w:pPr>
              <w:rPr>
                <w:rFonts w:cstheme="minorHAnsi"/>
              </w:rPr>
            </w:pPr>
          </w:p>
        </w:tc>
      </w:tr>
    </w:tbl>
    <w:p w:rsidR="00330F4A" w:rsidRPr="0063253E" w:rsidRDefault="00330F4A" w:rsidP="00330F4A">
      <w:pPr>
        <w:rPr>
          <w:rFonts w:asciiTheme="minorHAnsi" w:hAnsiTheme="minorHAnsi" w:cstheme="minorHAnsi"/>
        </w:rPr>
      </w:pPr>
    </w:p>
    <w:p w:rsidR="0041702C" w:rsidRPr="0063253E" w:rsidRDefault="0041702C">
      <w:pPr>
        <w:jc w:val="both"/>
        <w:rPr>
          <w:rFonts w:asciiTheme="minorHAnsi" w:hAnsiTheme="minorHAnsi" w:cstheme="minorHAnsi"/>
          <w:sz w:val="28"/>
        </w:rPr>
      </w:pPr>
    </w:p>
    <w:p w:rsidR="00147BDB" w:rsidRPr="0063253E" w:rsidRDefault="0041702C" w:rsidP="00147BD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253E">
        <w:rPr>
          <w:rFonts w:asciiTheme="minorHAnsi" w:hAnsiTheme="minorHAnsi" w:cstheme="minorHAnsi"/>
          <w:b/>
          <w:sz w:val="22"/>
          <w:szCs w:val="22"/>
        </w:rPr>
        <w:t>Princip metody</w:t>
      </w:r>
    </w:p>
    <w:p w:rsidR="0041702C" w:rsidRPr="009C35D8" w:rsidRDefault="00147BDB" w:rsidP="00147BDB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C35D8">
        <w:rPr>
          <w:rFonts w:asciiTheme="minorHAnsi" w:hAnsiTheme="minorHAnsi" w:cstheme="minorHAnsi"/>
          <w:i/>
          <w:sz w:val="22"/>
          <w:szCs w:val="22"/>
        </w:rPr>
        <w:t>Stručně popište (jen několika větami) princip metody,</w:t>
      </w:r>
      <w:r w:rsidR="0041702C" w:rsidRPr="009C35D8">
        <w:rPr>
          <w:rFonts w:asciiTheme="minorHAnsi" w:hAnsiTheme="minorHAnsi" w:cstheme="minorHAnsi"/>
          <w:i/>
          <w:sz w:val="22"/>
          <w:szCs w:val="22"/>
        </w:rPr>
        <w:t xml:space="preserve"> dále na</w:t>
      </w:r>
      <w:r w:rsidRPr="009C35D8">
        <w:rPr>
          <w:rFonts w:asciiTheme="minorHAnsi" w:hAnsiTheme="minorHAnsi" w:cstheme="minorHAnsi"/>
          <w:i/>
          <w:sz w:val="22"/>
          <w:szCs w:val="22"/>
        </w:rPr>
        <w:t>pište</w:t>
      </w:r>
      <w:r w:rsidR="0041702C" w:rsidRPr="009C35D8">
        <w:rPr>
          <w:rFonts w:asciiTheme="minorHAnsi" w:hAnsiTheme="minorHAnsi" w:cstheme="minorHAnsi"/>
          <w:i/>
          <w:sz w:val="22"/>
          <w:szCs w:val="22"/>
        </w:rPr>
        <w:t xml:space="preserve"> reakce na generačních elektrodách </w:t>
      </w:r>
      <w:r w:rsidR="00D975E6">
        <w:rPr>
          <w:rFonts w:asciiTheme="minorHAnsi" w:hAnsiTheme="minorHAnsi" w:cstheme="minorHAnsi"/>
          <w:i/>
          <w:sz w:val="22"/>
          <w:szCs w:val="22"/>
        </w:rPr>
        <w:t>a</w:t>
      </w:r>
      <w:r w:rsidR="00D975E6" w:rsidRPr="009C35D8">
        <w:rPr>
          <w:rFonts w:asciiTheme="minorHAnsi" w:hAnsiTheme="minorHAnsi" w:cstheme="minorHAnsi"/>
          <w:i/>
          <w:sz w:val="22"/>
          <w:szCs w:val="22"/>
        </w:rPr>
        <w:t xml:space="preserve"> reakc</w:t>
      </w:r>
      <w:r w:rsidR="00D975E6">
        <w:rPr>
          <w:rFonts w:asciiTheme="minorHAnsi" w:hAnsiTheme="minorHAnsi" w:cstheme="minorHAnsi"/>
          <w:i/>
          <w:sz w:val="22"/>
          <w:szCs w:val="22"/>
        </w:rPr>
        <w:t>i</w:t>
      </w:r>
      <w:r w:rsidR="00D975E6" w:rsidRPr="009C35D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1702C" w:rsidRPr="009C35D8">
        <w:rPr>
          <w:rFonts w:asciiTheme="minorHAnsi" w:hAnsiTheme="minorHAnsi" w:cstheme="minorHAnsi"/>
          <w:i/>
          <w:sz w:val="22"/>
          <w:szCs w:val="22"/>
        </w:rPr>
        <w:t>askorbové kyseliny s jódem (celkem 3 reakce)</w:t>
      </w:r>
      <w:r w:rsidR="00D975E6">
        <w:rPr>
          <w:rFonts w:asciiTheme="minorHAnsi" w:hAnsiTheme="minorHAnsi" w:cstheme="minorHAnsi"/>
          <w:i/>
          <w:sz w:val="22"/>
          <w:szCs w:val="22"/>
        </w:rPr>
        <w:t>.</w:t>
      </w:r>
    </w:p>
    <w:p w:rsidR="00147BDB" w:rsidRPr="009C35D8" w:rsidRDefault="00147BDB" w:rsidP="00147BD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47BDB" w:rsidRPr="0063253E" w:rsidRDefault="00147BDB" w:rsidP="00147BD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47BDB" w:rsidRPr="0063253E" w:rsidRDefault="00147BDB" w:rsidP="00147BD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253E">
        <w:rPr>
          <w:rFonts w:asciiTheme="minorHAnsi" w:hAnsiTheme="minorHAnsi" w:cstheme="minorHAnsi"/>
          <w:b/>
          <w:sz w:val="22"/>
          <w:szCs w:val="22"/>
        </w:rPr>
        <w:t>Výpočet t</w:t>
      </w:r>
      <w:r w:rsidR="0047580C" w:rsidRPr="0063253E">
        <w:rPr>
          <w:rFonts w:asciiTheme="minorHAnsi" w:hAnsiTheme="minorHAnsi" w:cstheme="minorHAnsi"/>
          <w:b/>
          <w:sz w:val="22"/>
          <w:szCs w:val="22"/>
        </w:rPr>
        <w:t>eoretick</w:t>
      </w:r>
      <w:r w:rsidRPr="0063253E">
        <w:rPr>
          <w:rFonts w:asciiTheme="minorHAnsi" w:hAnsiTheme="minorHAnsi" w:cstheme="minorHAnsi"/>
          <w:b/>
          <w:sz w:val="22"/>
          <w:szCs w:val="22"/>
        </w:rPr>
        <w:t>é</w:t>
      </w:r>
      <w:r w:rsidR="0047580C" w:rsidRPr="0063253E">
        <w:rPr>
          <w:rFonts w:asciiTheme="minorHAnsi" w:hAnsiTheme="minorHAnsi" w:cstheme="minorHAnsi"/>
          <w:b/>
          <w:sz w:val="22"/>
          <w:szCs w:val="22"/>
        </w:rPr>
        <w:t xml:space="preserve"> navážk</w:t>
      </w:r>
      <w:r w:rsidRPr="0063253E">
        <w:rPr>
          <w:rFonts w:asciiTheme="minorHAnsi" w:hAnsiTheme="minorHAnsi" w:cstheme="minorHAnsi"/>
          <w:b/>
          <w:sz w:val="22"/>
          <w:szCs w:val="22"/>
        </w:rPr>
        <w:t>y</w:t>
      </w:r>
      <w:r w:rsidR="0047580C" w:rsidRPr="006325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3253E">
        <w:rPr>
          <w:rFonts w:asciiTheme="minorHAnsi" w:hAnsiTheme="minorHAnsi" w:cstheme="minorHAnsi"/>
          <w:b/>
          <w:sz w:val="22"/>
          <w:szCs w:val="22"/>
        </w:rPr>
        <w:t xml:space="preserve">standardu askorbové kyseliny </w:t>
      </w:r>
      <w:r w:rsidR="0047580C" w:rsidRPr="0063253E">
        <w:rPr>
          <w:rFonts w:asciiTheme="minorHAnsi" w:hAnsiTheme="minorHAnsi" w:cstheme="minorHAnsi"/>
          <w:b/>
          <w:sz w:val="22"/>
          <w:szCs w:val="22"/>
        </w:rPr>
        <w:t xml:space="preserve">a skutečná navážka standardu </w:t>
      </w:r>
    </w:p>
    <w:p w:rsidR="00147BDB" w:rsidRPr="0063253E" w:rsidRDefault="00147BDB" w:rsidP="00147BDB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3253E">
        <w:rPr>
          <w:rFonts w:asciiTheme="minorHAnsi" w:hAnsiTheme="minorHAnsi" w:cstheme="minorHAnsi"/>
          <w:i/>
          <w:sz w:val="22"/>
          <w:szCs w:val="22"/>
        </w:rPr>
        <w:t>Uveďte postup při výpočtu a skutečnou hodnotu navážky</w:t>
      </w:r>
      <w:r w:rsidR="00D975E6">
        <w:rPr>
          <w:rFonts w:asciiTheme="minorHAnsi" w:hAnsiTheme="minorHAnsi" w:cstheme="minorHAnsi"/>
          <w:i/>
          <w:sz w:val="22"/>
          <w:szCs w:val="22"/>
        </w:rPr>
        <w:t>.</w:t>
      </w:r>
    </w:p>
    <w:p w:rsidR="00147BDB" w:rsidRPr="0063253E" w:rsidRDefault="00147BDB" w:rsidP="00147BD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40F3" w:rsidRPr="0063253E" w:rsidRDefault="000374D8" w:rsidP="00147BD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253E">
        <w:rPr>
          <w:rFonts w:asciiTheme="minorHAnsi" w:hAnsiTheme="minorHAnsi" w:cstheme="minorHAnsi"/>
          <w:b/>
          <w:sz w:val="22"/>
          <w:szCs w:val="22"/>
        </w:rPr>
        <w:t>G</w:t>
      </w:r>
      <w:r w:rsidR="00BE40F3" w:rsidRPr="0063253E">
        <w:rPr>
          <w:rFonts w:asciiTheme="minorHAnsi" w:hAnsiTheme="minorHAnsi" w:cstheme="minorHAnsi"/>
          <w:b/>
          <w:sz w:val="22"/>
          <w:szCs w:val="22"/>
        </w:rPr>
        <w:t>enerační proud</w:t>
      </w:r>
    </w:p>
    <w:p w:rsidR="00147BDB" w:rsidRPr="00243617" w:rsidRDefault="00243617" w:rsidP="00147BDB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Uveďte hodnotu generačního proudu</w:t>
      </w:r>
      <w:r w:rsidR="00D975E6">
        <w:rPr>
          <w:rFonts w:asciiTheme="minorHAnsi" w:hAnsiTheme="minorHAnsi" w:cstheme="minorHAnsi"/>
          <w:i/>
          <w:sz w:val="22"/>
          <w:szCs w:val="22"/>
        </w:rPr>
        <w:t>.</w:t>
      </w:r>
    </w:p>
    <w:p w:rsidR="00147BDB" w:rsidRPr="0063253E" w:rsidRDefault="00147BDB" w:rsidP="00147BD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47BDB" w:rsidRPr="0063253E" w:rsidRDefault="0041702C" w:rsidP="00147BD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253E">
        <w:rPr>
          <w:rFonts w:asciiTheme="minorHAnsi" w:hAnsiTheme="minorHAnsi" w:cstheme="minorHAnsi"/>
          <w:b/>
          <w:sz w:val="22"/>
          <w:szCs w:val="22"/>
        </w:rPr>
        <w:t>Určení polarizačního napětí</w:t>
      </w:r>
    </w:p>
    <w:p w:rsidR="0041702C" w:rsidRPr="0063253E" w:rsidRDefault="0041702C" w:rsidP="00147BDB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325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66142" w:rsidRPr="0063253E">
        <w:rPr>
          <w:rFonts w:asciiTheme="minorHAnsi" w:hAnsiTheme="minorHAnsi" w:cstheme="minorHAnsi"/>
          <w:i/>
          <w:sz w:val="22"/>
          <w:szCs w:val="22"/>
        </w:rPr>
        <w:t>Uveďte</w:t>
      </w:r>
      <w:r w:rsidRPr="0063253E">
        <w:rPr>
          <w:rFonts w:asciiTheme="minorHAnsi" w:hAnsiTheme="minorHAnsi" w:cstheme="minorHAnsi"/>
          <w:i/>
          <w:sz w:val="22"/>
          <w:szCs w:val="22"/>
        </w:rPr>
        <w:t xml:space="preserve"> čas, náboj a vypočtené </w:t>
      </w:r>
      <w:r w:rsidR="0047580C" w:rsidRPr="0063253E">
        <w:rPr>
          <w:rFonts w:asciiTheme="minorHAnsi" w:hAnsiTheme="minorHAnsi" w:cstheme="minorHAnsi"/>
          <w:i/>
          <w:sz w:val="22"/>
          <w:szCs w:val="22"/>
        </w:rPr>
        <w:t>hmotnosti</w:t>
      </w:r>
      <w:r w:rsidR="007D3821" w:rsidRPr="0063253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D975E6" w:rsidRPr="0063253E">
        <w:rPr>
          <w:rFonts w:asciiTheme="minorHAnsi" w:hAnsiTheme="minorHAnsi" w:cstheme="minorHAnsi"/>
          <w:i/>
          <w:sz w:val="22"/>
          <w:szCs w:val="22"/>
        </w:rPr>
        <w:t>vyz</w:t>
      </w:r>
      <w:r w:rsidR="00D975E6">
        <w:rPr>
          <w:rFonts w:asciiTheme="minorHAnsi" w:hAnsiTheme="minorHAnsi" w:cstheme="minorHAnsi"/>
          <w:i/>
          <w:sz w:val="22"/>
          <w:szCs w:val="22"/>
        </w:rPr>
        <w:t>načte</w:t>
      </w:r>
      <w:r w:rsidR="00D975E6" w:rsidRPr="006325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D3821" w:rsidRPr="0063253E">
        <w:rPr>
          <w:rFonts w:asciiTheme="minorHAnsi" w:hAnsiTheme="minorHAnsi" w:cstheme="minorHAnsi"/>
          <w:i/>
          <w:sz w:val="22"/>
          <w:szCs w:val="22"/>
        </w:rPr>
        <w:t>optimální polarizační napětí</w:t>
      </w:r>
      <w:r w:rsidR="00D975E6">
        <w:rPr>
          <w:rFonts w:asciiTheme="minorHAnsi" w:hAnsiTheme="minorHAnsi" w:cstheme="minorHAnsi"/>
          <w:i/>
          <w:sz w:val="22"/>
          <w:szCs w:val="22"/>
        </w:rPr>
        <w:t>.</w:t>
      </w:r>
    </w:p>
    <w:p w:rsidR="007D3821" w:rsidRPr="0063253E" w:rsidRDefault="007D3821" w:rsidP="007D382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D3821" w:rsidRPr="0063253E" w:rsidRDefault="007D3821" w:rsidP="007D3821">
      <w:pPr>
        <w:jc w:val="both"/>
        <w:rPr>
          <w:rFonts w:asciiTheme="minorHAnsi" w:hAnsiTheme="minorHAnsi" w:cstheme="minorHAnsi"/>
          <w:sz w:val="22"/>
          <w:szCs w:val="22"/>
        </w:rPr>
      </w:pPr>
      <w:r w:rsidRPr="0063253E">
        <w:rPr>
          <w:rFonts w:asciiTheme="minorHAnsi" w:hAnsiTheme="minorHAnsi" w:cstheme="minorHAnsi"/>
          <w:b/>
          <w:sz w:val="22"/>
          <w:szCs w:val="22"/>
        </w:rPr>
        <w:t>Tabulka 1</w:t>
      </w:r>
      <w:r w:rsidRPr="0063253E">
        <w:rPr>
          <w:rFonts w:asciiTheme="minorHAnsi" w:hAnsiTheme="minorHAnsi" w:cstheme="minorHAnsi"/>
          <w:sz w:val="22"/>
          <w:szCs w:val="22"/>
        </w:rPr>
        <w:t>: Určení vhodného polarizačního napětí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6"/>
        <w:gridCol w:w="1410"/>
        <w:gridCol w:w="1559"/>
        <w:gridCol w:w="2126"/>
        <w:gridCol w:w="2121"/>
      </w:tblGrid>
      <w:tr w:rsidR="0047580C" w:rsidRPr="0063253E" w:rsidTr="004E2BC5">
        <w:trPr>
          <w:jc w:val="center"/>
        </w:trPr>
        <w:tc>
          <w:tcPr>
            <w:tcW w:w="1846" w:type="dxa"/>
          </w:tcPr>
          <w:p w:rsidR="0047580C" w:rsidRPr="0063253E" w:rsidRDefault="0047580C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Polar</w:t>
            </w:r>
            <w:r w:rsidR="00D975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E2BC5" w:rsidRPr="0063253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975E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E2BC5" w:rsidRPr="0063253E">
              <w:rPr>
                <w:rFonts w:asciiTheme="minorHAnsi" w:hAnsiTheme="minorHAnsi" w:cstheme="minorHAnsi"/>
                <w:sz w:val="22"/>
                <w:szCs w:val="22"/>
              </w:rPr>
              <w:t>ční</w:t>
            </w: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 xml:space="preserve"> napětí</w:t>
            </w:r>
          </w:p>
          <w:p w:rsidR="0047580C" w:rsidRPr="0063253E" w:rsidRDefault="004E2BC5" w:rsidP="001132F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47580C" w:rsidRPr="006325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mV</w:t>
            </w:r>
            <w:r w:rsidRPr="006325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</w:tc>
        <w:tc>
          <w:tcPr>
            <w:tcW w:w="1410" w:type="dxa"/>
          </w:tcPr>
          <w:p w:rsidR="0047580C" w:rsidRPr="0063253E" w:rsidRDefault="004E2B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="0047580C" w:rsidRPr="0063253E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</w:p>
          <w:p w:rsidR="0047580C" w:rsidRPr="0063253E" w:rsidRDefault="004E2BC5" w:rsidP="004E2B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47580C" w:rsidRPr="0063253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559" w:type="dxa"/>
          </w:tcPr>
          <w:p w:rsidR="0047580C" w:rsidRPr="0063253E" w:rsidRDefault="004E2B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7580C" w:rsidRPr="0063253E">
              <w:rPr>
                <w:rFonts w:asciiTheme="minorHAnsi" w:hAnsiTheme="minorHAnsi" w:cstheme="minorHAnsi"/>
                <w:sz w:val="22"/>
                <w:szCs w:val="22"/>
              </w:rPr>
              <w:t>áboj</w:t>
            </w:r>
          </w:p>
          <w:p w:rsidR="0047580C" w:rsidRPr="0063253E" w:rsidRDefault="004E2BC5" w:rsidP="004E2B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47580C" w:rsidRPr="0063253E">
              <w:rPr>
                <w:rFonts w:asciiTheme="minorHAnsi" w:hAnsiTheme="minorHAnsi" w:cstheme="minorHAnsi"/>
                <w:sz w:val="22"/>
                <w:szCs w:val="22"/>
              </w:rPr>
              <w:t>mC</w:t>
            </w: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126" w:type="dxa"/>
          </w:tcPr>
          <w:p w:rsidR="0047580C" w:rsidRPr="0063253E" w:rsidRDefault="004E2BC5" w:rsidP="001132F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47580C" w:rsidRPr="0063253E">
              <w:rPr>
                <w:rFonts w:asciiTheme="minorHAnsi" w:hAnsiTheme="minorHAnsi" w:cstheme="minorHAnsi"/>
                <w:sz w:val="22"/>
                <w:szCs w:val="22"/>
              </w:rPr>
              <w:t xml:space="preserve">motnost </w:t>
            </w: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 xml:space="preserve">askorbové kyseliny </w:t>
            </w:r>
            <w:r w:rsidR="0047580C" w:rsidRPr="006325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 pipetovaném objemu</w:t>
            </w:r>
          </w:p>
          <w:p w:rsidR="004E2BC5" w:rsidRPr="0063253E" w:rsidRDefault="004E2BC5" w:rsidP="001132F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[mg]</w:t>
            </w:r>
          </w:p>
        </w:tc>
        <w:tc>
          <w:tcPr>
            <w:tcW w:w="2121" w:type="dxa"/>
          </w:tcPr>
          <w:p w:rsidR="0047580C" w:rsidRPr="0063253E" w:rsidRDefault="004E2BC5" w:rsidP="001132F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 xml:space="preserve">Hmotnost askorbové kyseliny </w:t>
            </w:r>
            <w:r w:rsidR="0047580C" w:rsidRPr="006325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 odměrné baňce</w:t>
            </w:r>
          </w:p>
          <w:p w:rsidR="004E2BC5" w:rsidRPr="0063253E" w:rsidRDefault="004E2BC5" w:rsidP="001132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[mg]</w:t>
            </w:r>
          </w:p>
        </w:tc>
      </w:tr>
      <w:tr w:rsidR="0047580C" w:rsidRPr="0063253E" w:rsidTr="004E2BC5">
        <w:trPr>
          <w:jc w:val="center"/>
        </w:trPr>
        <w:tc>
          <w:tcPr>
            <w:tcW w:w="1846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410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1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80C" w:rsidRPr="0063253E" w:rsidTr="004E2BC5">
        <w:trPr>
          <w:jc w:val="center"/>
        </w:trPr>
        <w:tc>
          <w:tcPr>
            <w:tcW w:w="1846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1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80C" w:rsidRPr="0063253E" w:rsidTr="004E2BC5">
        <w:trPr>
          <w:jc w:val="center"/>
        </w:trPr>
        <w:tc>
          <w:tcPr>
            <w:tcW w:w="1846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  <w:tc>
          <w:tcPr>
            <w:tcW w:w="1410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1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80C" w:rsidRPr="0063253E" w:rsidTr="004E2BC5">
        <w:trPr>
          <w:jc w:val="center"/>
        </w:trPr>
        <w:tc>
          <w:tcPr>
            <w:tcW w:w="1846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  <w:tc>
          <w:tcPr>
            <w:tcW w:w="1410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1" w:type="dxa"/>
          </w:tcPr>
          <w:p w:rsidR="0047580C" w:rsidRPr="0063253E" w:rsidRDefault="004758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D3821" w:rsidRPr="0063253E" w:rsidRDefault="00D975E6" w:rsidP="007D3821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V</w:t>
      </w:r>
      <w:r w:rsidR="004E2BC5" w:rsidRPr="0063253E">
        <w:rPr>
          <w:rFonts w:asciiTheme="minorHAnsi" w:hAnsiTheme="minorHAnsi" w:cstheme="minorHAnsi"/>
          <w:i/>
          <w:sz w:val="22"/>
          <w:szCs w:val="22"/>
        </w:rPr>
        <w:t>ypočtené</w:t>
      </w:r>
      <w:r w:rsidR="000374D8" w:rsidRPr="0063253E">
        <w:rPr>
          <w:rFonts w:asciiTheme="minorHAnsi" w:hAnsiTheme="minorHAnsi" w:cstheme="minorHAnsi"/>
          <w:i/>
          <w:sz w:val="22"/>
          <w:szCs w:val="22"/>
        </w:rPr>
        <w:t xml:space="preserve"> hmotnosti v mg </w:t>
      </w:r>
      <w:r w:rsidR="004E2BC5" w:rsidRPr="0063253E">
        <w:rPr>
          <w:rFonts w:asciiTheme="minorHAnsi" w:hAnsiTheme="minorHAnsi" w:cstheme="minorHAnsi"/>
          <w:i/>
          <w:sz w:val="22"/>
          <w:szCs w:val="22"/>
        </w:rPr>
        <w:t xml:space="preserve">uvádějte </w:t>
      </w:r>
      <w:r w:rsidR="000374D8" w:rsidRPr="0063253E">
        <w:rPr>
          <w:rFonts w:asciiTheme="minorHAnsi" w:hAnsiTheme="minorHAnsi" w:cstheme="minorHAnsi"/>
          <w:i/>
          <w:sz w:val="22"/>
          <w:szCs w:val="22"/>
        </w:rPr>
        <w:t xml:space="preserve">na maximálně </w:t>
      </w:r>
      <w:r w:rsidR="004E2BC5" w:rsidRPr="0063253E">
        <w:rPr>
          <w:rFonts w:asciiTheme="minorHAnsi" w:hAnsiTheme="minorHAnsi" w:cstheme="minorHAnsi"/>
          <w:i/>
          <w:sz w:val="22"/>
          <w:szCs w:val="22"/>
        </w:rPr>
        <w:t>dvě</w:t>
      </w:r>
      <w:r w:rsidR="000374D8" w:rsidRPr="0063253E">
        <w:rPr>
          <w:rFonts w:asciiTheme="minorHAnsi" w:hAnsiTheme="minorHAnsi" w:cstheme="minorHAnsi"/>
          <w:i/>
          <w:sz w:val="22"/>
          <w:szCs w:val="22"/>
        </w:rPr>
        <w:t xml:space="preserve"> desetinná místa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:rsidR="000374D8" w:rsidRPr="0063253E" w:rsidRDefault="000374D8" w:rsidP="007D38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2BC5" w:rsidRPr="0063253E" w:rsidRDefault="0041702C" w:rsidP="004E2B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253E">
        <w:rPr>
          <w:rFonts w:asciiTheme="minorHAnsi" w:hAnsiTheme="minorHAnsi" w:cstheme="minorHAnsi"/>
          <w:b/>
          <w:sz w:val="22"/>
          <w:szCs w:val="22"/>
        </w:rPr>
        <w:t>Slepý pokus</w:t>
      </w:r>
    </w:p>
    <w:p w:rsidR="0041702C" w:rsidRPr="0063253E" w:rsidRDefault="00D975E6" w:rsidP="004E2BC5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U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>v</w:t>
      </w:r>
      <w:r w:rsidR="0063253E" w:rsidRPr="0063253E">
        <w:rPr>
          <w:rFonts w:asciiTheme="minorHAnsi" w:hAnsiTheme="minorHAnsi" w:cstheme="minorHAnsi"/>
          <w:i/>
          <w:sz w:val="22"/>
          <w:szCs w:val="22"/>
        </w:rPr>
        <w:t>eďte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čas a náboj pro 3 </w:t>
      </w:r>
      <w:r w:rsidR="004E2BC5" w:rsidRPr="0063253E">
        <w:rPr>
          <w:rFonts w:asciiTheme="minorHAnsi" w:hAnsiTheme="minorHAnsi" w:cstheme="minorHAnsi"/>
          <w:i/>
          <w:sz w:val="22"/>
          <w:szCs w:val="22"/>
        </w:rPr>
        <w:t xml:space="preserve">slepé pokusy a 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>průměrn</w:t>
      </w:r>
      <w:r w:rsidR="004E2BC5" w:rsidRPr="0063253E">
        <w:rPr>
          <w:rFonts w:asciiTheme="minorHAnsi" w:hAnsiTheme="minorHAnsi" w:cstheme="minorHAnsi"/>
          <w:i/>
          <w:sz w:val="22"/>
          <w:szCs w:val="22"/>
        </w:rPr>
        <w:t>ou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hodnot</w:t>
      </w:r>
      <w:r w:rsidR="004E2BC5" w:rsidRPr="0063253E">
        <w:rPr>
          <w:rFonts w:asciiTheme="minorHAnsi" w:hAnsiTheme="minorHAnsi" w:cstheme="minorHAnsi"/>
          <w:i/>
          <w:sz w:val="22"/>
          <w:szCs w:val="22"/>
        </w:rPr>
        <w:t>u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náboje</w:t>
      </w:r>
      <w:r w:rsidR="004E2BC5" w:rsidRPr="0063253E">
        <w:rPr>
          <w:rFonts w:asciiTheme="minorHAnsi" w:hAnsiTheme="minorHAnsi" w:cstheme="minorHAnsi"/>
          <w:i/>
          <w:sz w:val="22"/>
          <w:szCs w:val="22"/>
        </w:rPr>
        <w:t>.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E2BC5" w:rsidRPr="0063253E">
        <w:rPr>
          <w:rFonts w:asciiTheme="minorHAnsi" w:hAnsiTheme="minorHAnsi" w:cstheme="minorHAnsi"/>
          <w:i/>
          <w:sz w:val="22"/>
          <w:szCs w:val="22"/>
        </w:rPr>
        <w:t>Tato hodnota se bude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odečítat od </w:t>
      </w:r>
      <w:r w:rsidR="004E2BC5" w:rsidRPr="0063253E">
        <w:rPr>
          <w:rFonts w:asciiTheme="minorHAnsi" w:hAnsiTheme="minorHAnsi" w:cstheme="minorHAnsi"/>
          <w:i/>
          <w:sz w:val="22"/>
          <w:szCs w:val="22"/>
        </w:rPr>
        <w:t>naměřené</w:t>
      </w:r>
      <w:r>
        <w:rPr>
          <w:rFonts w:asciiTheme="minorHAnsi" w:hAnsiTheme="minorHAnsi" w:cstheme="minorHAnsi"/>
          <w:i/>
          <w:sz w:val="22"/>
          <w:szCs w:val="22"/>
        </w:rPr>
        <w:t xml:space="preserve"> hodnoty</w:t>
      </w:r>
      <w:r w:rsidR="004E2BC5" w:rsidRPr="006325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>náboje</w:t>
      </w:r>
      <w:r>
        <w:rPr>
          <w:rFonts w:asciiTheme="minorHAnsi" w:hAnsiTheme="minorHAnsi" w:cstheme="minorHAnsi"/>
          <w:i/>
          <w:sz w:val="22"/>
          <w:szCs w:val="22"/>
        </w:rPr>
        <w:t xml:space="preserve"> jednotlivých</w:t>
      </w:r>
      <w:r w:rsidR="004E2BC5" w:rsidRPr="0063253E">
        <w:rPr>
          <w:rFonts w:asciiTheme="minorHAnsi" w:hAnsiTheme="minorHAnsi" w:cstheme="minorHAnsi"/>
          <w:i/>
          <w:sz w:val="22"/>
          <w:szCs w:val="22"/>
        </w:rPr>
        <w:t xml:space="preserve"> vzork</w:t>
      </w:r>
      <w:r>
        <w:rPr>
          <w:rFonts w:asciiTheme="minorHAnsi" w:hAnsiTheme="minorHAnsi" w:cstheme="minorHAnsi"/>
          <w:i/>
          <w:sz w:val="22"/>
          <w:szCs w:val="22"/>
        </w:rPr>
        <w:t>ů</w:t>
      </w:r>
      <w:r w:rsidR="004E2BC5" w:rsidRPr="0063253E">
        <w:rPr>
          <w:rFonts w:asciiTheme="minorHAnsi" w:hAnsiTheme="minorHAnsi" w:cstheme="minorHAnsi"/>
          <w:i/>
          <w:sz w:val="22"/>
          <w:szCs w:val="22"/>
        </w:rPr>
        <w:t>.</w:t>
      </w:r>
    </w:p>
    <w:p w:rsidR="004E2BC5" w:rsidRPr="0063253E" w:rsidRDefault="004E2BC5" w:rsidP="004E2B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2BC5" w:rsidRPr="0063253E" w:rsidRDefault="004E2BC5" w:rsidP="004E2B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2BC5" w:rsidRPr="0063253E" w:rsidRDefault="004E2BC5" w:rsidP="004E2B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702C" w:rsidRPr="0063253E" w:rsidRDefault="004E2BC5" w:rsidP="004E2B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253E">
        <w:rPr>
          <w:rFonts w:asciiTheme="minorHAnsi" w:hAnsiTheme="minorHAnsi" w:cstheme="minorHAnsi"/>
          <w:b/>
          <w:sz w:val="22"/>
          <w:szCs w:val="22"/>
        </w:rPr>
        <w:lastRenderedPageBreak/>
        <w:t>Vzorky</w:t>
      </w:r>
    </w:p>
    <w:p w:rsidR="0041702C" w:rsidRPr="0063253E" w:rsidRDefault="00D975E6" w:rsidP="004E2BC5">
      <w:pPr>
        <w:pStyle w:val="BodyText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U</w:t>
      </w:r>
      <w:r w:rsidR="00366142" w:rsidRPr="0063253E">
        <w:rPr>
          <w:rFonts w:asciiTheme="minorHAnsi" w:hAnsiTheme="minorHAnsi" w:cstheme="minorHAnsi"/>
          <w:i/>
          <w:sz w:val="22"/>
          <w:szCs w:val="22"/>
        </w:rPr>
        <w:t>veďte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číslo vzorku, navážku</w:t>
      </w:r>
      <w:r w:rsidR="00366142" w:rsidRPr="0063253E">
        <w:rPr>
          <w:rFonts w:asciiTheme="minorHAnsi" w:hAnsiTheme="minorHAnsi" w:cstheme="minorHAnsi"/>
          <w:i/>
          <w:sz w:val="22"/>
          <w:szCs w:val="22"/>
        </w:rPr>
        <w:t xml:space="preserve"> a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D3821" w:rsidRPr="0063253E">
        <w:rPr>
          <w:rFonts w:asciiTheme="minorHAnsi" w:hAnsiTheme="minorHAnsi" w:cstheme="minorHAnsi"/>
          <w:i/>
          <w:sz w:val="22"/>
          <w:szCs w:val="22"/>
        </w:rPr>
        <w:t>objem baňky, v</w:t>
      </w:r>
      <w:r w:rsidR="00366142" w:rsidRPr="0063253E">
        <w:rPr>
          <w:rFonts w:asciiTheme="minorHAnsi" w:hAnsiTheme="minorHAnsi" w:cstheme="minorHAnsi"/>
          <w:i/>
          <w:sz w:val="22"/>
          <w:szCs w:val="22"/>
        </w:rPr>
        <w:t> </w:t>
      </w:r>
      <w:r w:rsidR="007D3821" w:rsidRPr="0063253E">
        <w:rPr>
          <w:rFonts w:asciiTheme="minorHAnsi" w:hAnsiTheme="minorHAnsi" w:cstheme="minorHAnsi"/>
          <w:i/>
          <w:sz w:val="22"/>
          <w:szCs w:val="22"/>
        </w:rPr>
        <w:t>tabulce</w:t>
      </w:r>
      <w:r w:rsidR="00366142" w:rsidRPr="0063253E">
        <w:rPr>
          <w:rFonts w:asciiTheme="minorHAnsi" w:hAnsiTheme="minorHAnsi" w:cstheme="minorHAnsi"/>
          <w:i/>
          <w:sz w:val="22"/>
          <w:szCs w:val="22"/>
        </w:rPr>
        <w:t xml:space="preserve"> dále uveďte</w:t>
      </w:r>
      <w:r w:rsidR="007D3821" w:rsidRPr="006325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pipetované množství, </w:t>
      </w:r>
      <w:r w:rsidR="00366142" w:rsidRPr="0063253E">
        <w:rPr>
          <w:rFonts w:asciiTheme="minorHAnsi" w:hAnsiTheme="minorHAnsi" w:cstheme="minorHAnsi"/>
          <w:i/>
          <w:sz w:val="22"/>
          <w:szCs w:val="22"/>
        </w:rPr>
        <w:t xml:space="preserve">naměřený 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>čas</w:t>
      </w:r>
      <w:r w:rsidR="00366142" w:rsidRPr="0063253E">
        <w:rPr>
          <w:rFonts w:asciiTheme="minorHAnsi" w:hAnsiTheme="minorHAnsi" w:cstheme="minorHAnsi"/>
          <w:i/>
          <w:sz w:val="22"/>
          <w:szCs w:val="22"/>
        </w:rPr>
        <w:t xml:space="preserve"> a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náboj pro jednotlivá stanovení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:rsidR="0041702C" w:rsidRPr="0063253E" w:rsidRDefault="00D975E6" w:rsidP="004E2BC5">
      <w:pPr>
        <w:pStyle w:val="BodyText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</w:t>
      </w:r>
      <w:r w:rsidR="00366142" w:rsidRPr="0063253E">
        <w:rPr>
          <w:rFonts w:asciiTheme="minorHAnsi" w:hAnsiTheme="minorHAnsi" w:cstheme="minorHAnsi"/>
          <w:i/>
          <w:sz w:val="22"/>
          <w:szCs w:val="22"/>
        </w:rPr>
        <w:t xml:space="preserve">ezapomeňte 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>odeč</w:t>
      </w:r>
      <w:r w:rsidR="00366142" w:rsidRPr="0063253E">
        <w:rPr>
          <w:rFonts w:asciiTheme="minorHAnsi" w:hAnsiTheme="minorHAnsi" w:cstheme="minorHAnsi"/>
          <w:i/>
          <w:sz w:val="22"/>
          <w:szCs w:val="22"/>
        </w:rPr>
        <w:t>íst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slepý pokus (náboj slepého pokusu od náboje vzorků)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:rsidR="00366142" w:rsidRPr="0063253E" w:rsidRDefault="00366142" w:rsidP="004E2BC5">
      <w:pPr>
        <w:pStyle w:val="BodyText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1702C" w:rsidRPr="0063253E" w:rsidRDefault="00D975E6" w:rsidP="004E2BC5">
      <w:pPr>
        <w:pStyle w:val="BodyTex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V</w:t>
      </w:r>
      <w:r w:rsidR="00366142" w:rsidRPr="0063253E">
        <w:rPr>
          <w:rFonts w:asciiTheme="minorHAnsi" w:hAnsiTheme="minorHAnsi" w:cstheme="minorHAnsi"/>
          <w:i/>
          <w:sz w:val="22"/>
          <w:szCs w:val="22"/>
        </w:rPr>
        <w:t>ypočtěte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pro každé stanovení množství kyseliny askorbové v </w:t>
      </w:r>
      <w:r w:rsidR="0041702C" w:rsidRPr="0063253E">
        <w:rPr>
          <w:rFonts w:asciiTheme="minorHAnsi" w:hAnsiTheme="minorHAnsi" w:cstheme="minorHAnsi"/>
          <w:b/>
          <w:bCs/>
          <w:i/>
          <w:sz w:val="22"/>
          <w:szCs w:val="22"/>
        </w:rPr>
        <w:t>g na 100 g tablety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</w:p>
    <w:p w:rsidR="004E2BC5" w:rsidRPr="0063253E" w:rsidRDefault="004E2BC5" w:rsidP="004E2BC5">
      <w:pPr>
        <w:pStyle w:val="BodyTex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1702C" w:rsidRPr="0063253E" w:rsidRDefault="00D975E6" w:rsidP="00366142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V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>ýsledek uv</w:t>
      </w:r>
      <w:r w:rsidR="00366142" w:rsidRPr="0063253E">
        <w:rPr>
          <w:rFonts w:asciiTheme="minorHAnsi" w:hAnsiTheme="minorHAnsi" w:cstheme="minorHAnsi"/>
          <w:i/>
          <w:sz w:val="22"/>
          <w:szCs w:val="22"/>
        </w:rPr>
        <w:t>eďte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spolu s intervalem spolehlivosti ve formě: </w:t>
      </w:r>
      <w:r w:rsidR="0041702C" w:rsidRPr="0063253E">
        <w:rPr>
          <w:rFonts w:asciiTheme="minorHAnsi" w:hAnsiTheme="minorHAnsi" w:cstheme="minorHAnsi"/>
          <w:b/>
          <w:bCs/>
          <w:i/>
          <w:iCs/>
          <w:sz w:val="22"/>
          <w:szCs w:val="22"/>
        </w:rPr>
        <w:t>X</w:t>
      </w:r>
      <w:r w:rsidR="0041702C" w:rsidRPr="0063253E">
        <w:rPr>
          <w:rFonts w:asciiTheme="minorHAnsi" w:hAnsiTheme="minorHAnsi" w:cstheme="minorHAnsi"/>
          <w:b/>
          <w:bCs/>
          <w:i/>
          <w:sz w:val="22"/>
          <w:szCs w:val="22"/>
          <w:vertAlign w:val="subscript"/>
        </w:rPr>
        <w:t>průměr</w:t>
      </w:r>
      <w:r w:rsidR="0041702C" w:rsidRPr="0063253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41702C" w:rsidRPr="0063253E">
        <w:rPr>
          <w:rFonts w:asciiTheme="minorHAnsi" w:hAnsiTheme="minorHAnsi" w:cstheme="minorHAnsi"/>
          <w:b/>
          <w:bCs/>
          <w:i/>
          <w:sz w:val="22"/>
          <w:szCs w:val="22"/>
        </w:rPr>
        <w:sym w:font="Symbol" w:char="F0B1"/>
      </w:r>
      <w:r w:rsidR="0041702C" w:rsidRPr="0063253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(</w:t>
      </w:r>
      <w:r w:rsidR="0041702C" w:rsidRPr="0063253E">
        <w:rPr>
          <w:rFonts w:asciiTheme="minorHAnsi" w:hAnsiTheme="minorHAnsi" w:cstheme="minorHAnsi"/>
          <w:b/>
          <w:bCs/>
          <w:i/>
          <w:iCs/>
          <w:sz w:val="22"/>
          <w:szCs w:val="22"/>
        </w:rPr>
        <w:t>t</w:t>
      </w:r>
      <w:r w:rsidR="0041702C" w:rsidRPr="0063253E">
        <w:rPr>
          <w:rFonts w:asciiTheme="minorHAnsi" w:hAnsiTheme="minorHAnsi" w:cstheme="minorHAnsi"/>
          <w:b/>
          <w:bCs/>
          <w:i/>
          <w:sz w:val="22"/>
          <w:szCs w:val="22"/>
          <w:vertAlign w:val="subscript"/>
        </w:rPr>
        <w:t>n-1</w:t>
      </w:r>
      <w:r w:rsidR="0041702C" w:rsidRPr="0063253E">
        <w:rPr>
          <w:rFonts w:asciiTheme="minorHAnsi" w:hAnsiTheme="minorHAnsi" w:cstheme="minorHAnsi"/>
          <w:b/>
          <w:bCs/>
          <w:i/>
          <w:iCs/>
          <w:sz w:val="22"/>
          <w:szCs w:val="22"/>
        </w:rPr>
        <w:t>s</w:t>
      </w:r>
      <w:r w:rsidR="0041702C" w:rsidRPr="0063253E">
        <w:rPr>
          <w:rFonts w:asciiTheme="minorHAnsi" w:hAnsiTheme="minorHAnsi" w:cstheme="minorHAnsi"/>
          <w:b/>
          <w:bCs/>
          <w:i/>
          <w:sz w:val="22"/>
          <w:szCs w:val="22"/>
        </w:rPr>
        <w:t>/</w:t>
      </w:r>
      <w:r w:rsidR="0041702C" w:rsidRPr="0063253E">
        <w:rPr>
          <w:rFonts w:asciiTheme="minorHAnsi" w:hAnsiTheme="minorHAnsi" w:cstheme="minorHAnsi"/>
          <w:b/>
          <w:bCs/>
          <w:i/>
          <w:sz w:val="22"/>
          <w:szCs w:val="22"/>
        </w:rPr>
        <w:sym w:font="Symbol" w:char="F0D6"/>
      </w:r>
      <w:r w:rsidR="0041702C" w:rsidRPr="0063253E">
        <w:rPr>
          <w:rFonts w:asciiTheme="minorHAnsi" w:hAnsiTheme="minorHAnsi" w:cstheme="minorHAnsi"/>
          <w:b/>
          <w:bCs/>
          <w:i/>
          <w:iCs/>
          <w:sz w:val="22"/>
          <w:szCs w:val="22"/>
        </w:rPr>
        <w:t>n</w:t>
      </w:r>
      <w:r w:rsidR="0041702C" w:rsidRPr="0063253E">
        <w:rPr>
          <w:rFonts w:asciiTheme="minorHAnsi" w:hAnsiTheme="minorHAnsi" w:cstheme="minorHAnsi"/>
          <w:b/>
          <w:bCs/>
          <w:i/>
          <w:sz w:val="22"/>
          <w:szCs w:val="22"/>
        </w:rPr>
        <w:t>)</w:t>
      </w:r>
      <w:r w:rsidR="00981E0D" w:rsidRPr="0063253E">
        <w:rPr>
          <w:rFonts w:asciiTheme="minorHAnsi" w:hAnsiTheme="minorHAnsi" w:cstheme="minorHAnsi"/>
          <w:bCs/>
          <w:i/>
          <w:sz w:val="22"/>
          <w:szCs w:val="22"/>
        </w:rPr>
        <w:t>, interval spolehlivosti vypočtěte na dvě platné cifry a tomu přizpůsobte počet desetinných míst u výsledku.</w:t>
      </w:r>
    </w:p>
    <w:p w:rsidR="0041702C" w:rsidRPr="0063253E" w:rsidRDefault="00D975E6" w:rsidP="00366142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I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nterval spolehlivosti počítáte podle </w:t>
      </w:r>
      <w:r w:rsidR="0041702C" w:rsidRPr="00E10EE7">
        <w:rPr>
          <w:rFonts w:asciiTheme="minorHAnsi" w:hAnsiTheme="minorHAnsi" w:cstheme="minorHAnsi"/>
          <w:i/>
          <w:sz w:val="22"/>
          <w:szCs w:val="22"/>
        </w:rPr>
        <w:t xml:space="preserve">vzorce </w:t>
      </w:r>
      <w:r w:rsidRPr="00E10EE7">
        <w:rPr>
          <w:rFonts w:asciiTheme="minorHAnsi" w:hAnsiTheme="minorHAnsi" w:cstheme="minorHAnsi"/>
          <w:i/>
          <w:sz w:val="22"/>
          <w:szCs w:val="22"/>
        </w:rPr>
        <w:t>v návodech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, pro výpočet směrodatné odchylky </w:t>
      </w:r>
      <w:r w:rsidR="0041702C" w:rsidRPr="0063253E">
        <w:rPr>
          <w:rFonts w:asciiTheme="minorHAnsi" w:hAnsiTheme="minorHAnsi" w:cstheme="minorHAnsi"/>
          <w:b/>
          <w:bCs/>
          <w:i/>
          <w:iCs/>
          <w:sz w:val="22"/>
          <w:szCs w:val="22"/>
        </w:rPr>
        <w:t>s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použijte EXCEL – funkce – statistické – zkratka smodchvyber (pokud byste vybrali pouze smodch – odchylka by se počítala pouze s </w:t>
      </w:r>
      <w:r w:rsidR="0041702C" w:rsidRPr="0063253E">
        <w:rPr>
          <w:rFonts w:asciiTheme="minorHAnsi" w:hAnsiTheme="minorHAnsi" w:cstheme="minorHAnsi"/>
          <w:b/>
          <w:bCs/>
          <w:i/>
          <w:iCs/>
          <w:sz w:val="22"/>
          <w:szCs w:val="22"/>
        </w:rPr>
        <w:t>n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u smodchvyber je odchylka počítána pomocí </w:t>
      </w:r>
      <w:r w:rsidR="0041702C" w:rsidRPr="0063253E">
        <w:rPr>
          <w:rFonts w:asciiTheme="minorHAnsi" w:hAnsiTheme="minorHAnsi" w:cstheme="minorHAnsi"/>
          <w:b/>
          <w:bCs/>
          <w:i/>
          <w:iCs/>
          <w:sz w:val="22"/>
          <w:szCs w:val="22"/>
        </w:rPr>
        <w:t>n-1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>, což je správně!!!)</w:t>
      </w:r>
    </w:p>
    <w:p w:rsidR="007D3821" w:rsidRPr="0063253E" w:rsidRDefault="00D975E6" w:rsidP="00366142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D</w:t>
      </w:r>
      <w:r w:rsidR="007D3821" w:rsidRPr="0063253E">
        <w:rPr>
          <w:rFonts w:asciiTheme="minorHAnsi" w:hAnsiTheme="minorHAnsi" w:cstheme="minorHAnsi"/>
          <w:i/>
          <w:sz w:val="22"/>
          <w:szCs w:val="22"/>
        </w:rPr>
        <w:t xml:space="preserve">o protokolu uveďte také </w:t>
      </w:r>
      <w:r w:rsidR="007D3821" w:rsidRPr="0063253E">
        <w:rPr>
          <w:rFonts w:asciiTheme="minorHAnsi" w:hAnsiTheme="minorHAnsi" w:cstheme="minorHAnsi"/>
          <w:b/>
          <w:i/>
          <w:sz w:val="22"/>
          <w:szCs w:val="22"/>
        </w:rPr>
        <w:t>n</w:t>
      </w:r>
      <w:r w:rsidR="007D3821" w:rsidRPr="0063253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7D3821" w:rsidRPr="0063253E">
        <w:rPr>
          <w:rFonts w:asciiTheme="minorHAnsi" w:hAnsiTheme="minorHAnsi" w:cstheme="minorHAnsi"/>
          <w:b/>
          <w:i/>
          <w:sz w:val="22"/>
          <w:szCs w:val="22"/>
        </w:rPr>
        <w:t>t</w:t>
      </w:r>
      <w:r w:rsidR="007D3821" w:rsidRPr="0063253E">
        <w:rPr>
          <w:rFonts w:asciiTheme="minorHAnsi" w:hAnsiTheme="minorHAnsi" w:cstheme="minorHAnsi"/>
          <w:b/>
          <w:i/>
          <w:sz w:val="22"/>
          <w:szCs w:val="22"/>
          <w:vertAlign w:val="subscript"/>
        </w:rPr>
        <w:t>n-1</w:t>
      </w:r>
      <w:r w:rsidR="007D3821" w:rsidRPr="0063253E">
        <w:rPr>
          <w:rFonts w:asciiTheme="minorHAnsi" w:hAnsiTheme="minorHAnsi" w:cstheme="minorHAnsi"/>
          <w:i/>
          <w:sz w:val="22"/>
          <w:szCs w:val="22"/>
          <w:vertAlign w:val="subscript"/>
        </w:rPr>
        <w:t xml:space="preserve"> </w:t>
      </w:r>
      <w:r w:rsidR="007D3821" w:rsidRPr="0063253E">
        <w:rPr>
          <w:rFonts w:asciiTheme="minorHAnsi" w:hAnsiTheme="minorHAnsi" w:cstheme="minorHAnsi"/>
          <w:i/>
          <w:sz w:val="22"/>
          <w:szCs w:val="22"/>
        </w:rPr>
        <w:t xml:space="preserve">a </w:t>
      </w:r>
      <w:r w:rsidR="007D3821" w:rsidRPr="0063253E">
        <w:rPr>
          <w:rFonts w:asciiTheme="minorHAnsi" w:hAnsiTheme="minorHAnsi" w:cstheme="minorHAnsi"/>
          <w:b/>
          <w:i/>
          <w:sz w:val="22"/>
          <w:szCs w:val="22"/>
        </w:rPr>
        <w:t>s</w:t>
      </w:r>
      <w:r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:rsidR="00366142" w:rsidRPr="0063253E" w:rsidRDefault="00366142" w:rsidP="0036614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1702C" w:rsidRPr="0063253E" w:rsidRDefault="00F079CC" w:rsidP="00366142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3253E">
        <w:rPr>
          <w:rFonts w:asciiTheme="minorHAnsi" w:hAnsiTheme="minorHAnsi" w:cstheme="minorHAnsi"/>
          <w:i/>
          <w:sz w:val="22"/>
          <w:szCs w:val="22"/>
        </w:rPr>
        <w:t>V případě analýzy citrónu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uveďte pouze </w:t>
      </w:r>
      <w:r w:rsidRPr="0063253E">
        <w:rPr>
          <w:rFonts w:asciiTheme="minorHAnsi" w:hAnsiTheme="minorHAnsi" w:cstheme="minorHAnsi"/>
          <w:i/>
          <w:sz w:val="22"/>
          <w:szCs w:val="22"/>
        </w:rPr>
        <w:t xml:space="preserve">naměřený 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čas, náboj, </w:t>
      </w:r>
      <w:r w:rsidRPr="0063253E">
        <w:rPr>
          <w:rFonts w:asciiTheme="minorHAnsi" w:hAnsiTheme="minorHAnsi" w:cstheme="minorHAnsi"/>
          <w:i/>
          <w:sz w:val="22"/>
          <w:szCs w:val="22"/>
        </w:rPr>
        <w:t>pipetovaný objem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>, navážku</w:t>
      </w:r>
      <w:r w:rsidR="000374D8" w:rsidRPr="0063253E">
        <w:rPr>
          <w:rFonts w:asciiTheme="minorHAnsi" w:hAnsiTheme="minorHAnsi" w:cstheme="minorHAnsi"/>
          <w:i/>
          <w:sz w:val="22"/>
          <w:szCs w:val="22"/>
        </w:rPr>
        <w:t>, objem připraveného roztoku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a hmotnost v </w:t>
      </w:r>
      <w:r w:rsidR="0041702C" w:rsidRPr="0063253E">
        <w:rPr>
          <w:rFonts w:asciiTheme="minorHAnsi" w:hAnsiTheme="minorHAnsi" w:cstheme="minorHAnsi"/>
          <w:b/>
          <w:bCs/>
          <w:i/>
          <w:sz w:val="22"/>
          <w:szCs w:val="22"/>
        </w:rPr>
        <w:t>mg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 na 100 g </w:t>
      </w:r>
      <w:r w:rsidR="00132E07" w:rsidRPr="0063253E">
        <w:rPr>
          <w:rFonts w:asciiTheme="minorHAnsi" w:hAnsiTheme="minorHAnsi" w:cstheme="minorHAnsi"/>
          <w:i/>
          <w:sz w:val="22"/>
          <w:szCs w:val="22"/>
        </w:rPr>
        <w:t xml:space="preserve">šťávy </w:t>
      </w:r>
      <w:r w:rsidRPr="0063253E">
        <w:rPr>
          <w:rFonts w:asciiTheme="minorHAnsi" w:hAnsiTheme="minorHAnsi" w:cstheme="minorHAnsi"/>
          <w:i/>
          <w:sz w:val="22"/>
          <w:szCs w:val="22"/>
        </w:rPr>
        <w:t>bez intervalu spolehlivost</w:t>
      </w:r>
      <w:r w:rsidR="00D975E6">
        <w:rPr>
          <w:rFonts w:asciiTheme="minorHAnsi" w:hAnsiTheme="minorHAnsi" w:cstheme="minorHAnsi"/>
          <w:i/>
          <w:sz w:val="22"/>
          <w:szCs w:val="22"/>
        </w:rPr>
        <w:t>i.</w:t>
      </w:r>
    </w:p>
    <w:p w:rsidR="007D3821" w:rsidRPr="0063253E" w:rsidRDefault="007D3821" w:rsidP="007D38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6142" w:rsidRPr="0063253E" w:rsidRDefault="00366142" w:rsidP="007D38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D3821" w:rsidRPr="0063253E" w:rsidRDefault="007D3821" w:rsidP="007D3821">
      <w:pPr>
        <w:jc w:val="both"/>
        <w:rPr>
          <w:rFonts w:asciiTheme="minorHAnsi" w:hAnsiTheme="minorHAnsi" w:cstheme="minorHAnsi"/>
          <w:sz w:val="22"/>
          <w:szCs w:val="22"/>
        </w:rPr>
      </w:pPr>
      <w:r w:rsidRPr="0063253E">
        <w:rPr>
          <w:rFonts w:asciiTheme="minorHAnsi" w:hAnsiTheme="minorHAnsi" w:cstheme="minorHAnsi"/>
          <w:b/>
          <w:sz w:val="22"/>
          <w:szCs w:val="22"/>
        </w:rPr>
        <w:t>Tabulka 2</w:t>
      </w:r>
      <w:r w:rsidRPr="0063253E">
        <w:rPr>
          <w:rFonts w:asciiTheme="minorHAnsi" w:hAnsiTheme="minorHAnsi" w:cstheme="minorHAnsi"/>
          <w:sz w:val="22"/>
          <w:szCs w:val="22"/>
        </w:rPr>
        <w:t xml:space="preserve">: </w:t>
      </w:r>
      <w:r w:rsidR="00D538FE" w:rsidRPr="0063253E">
        <w:rPr>
          <w:rFonts w:asciiTheme="minorHAnsi" w:hAnsiTheme="minorHAnsi" w:cstheme="minorHAnsi"/>
          <w:sz w:val="22"/>
          <w:szCs w:val="22"/>
        </w:rPr>
        <w:t>Stanovení množství kyseliny askorbové ve vzorku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1418"/>
        <w:gridCol w:w="1417"/>
        <w:gridCol w:w="1843"/>
        <w:gridCol w:w="1979"/>
      </w:tblGrid>
      <w:tr w:rsidR="00981E0D" w:rsidRPr="0063253E" w:rsidTr="00981E0D">
        <w:tc>
          <w:tcPr>
            <w:tcW w:w="1271" w:type="dxa"/>
          </w:tcPr>
          <w:p w:rsidR="0041702C" w:rsidRPr="0063253E" w:rsidRDefault="00981E0D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Pipetovan</w:t>
            </w:r>
            <w:r w:rsidR="00F079CC" w:rsidRPr="0063253E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 xml:space="preserve"> objem vzorku</w:t>
            </w:r>
          </w:p>
          <w:p w:rsidR="0041702C" w:rsidRPr="0063253E" w:rsidRDefault="00981E0D" w:rsidP="001132F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</w:t>
            </w:r>
            <w:r w:rsidR="0041702C" w:rsidRPr="006325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mL</w:t>
            </w:r>
            <w:r w:rsidRPr="006325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</w:tc>
        <w:tc>
          <w:tcPr>
            <w:tcW w:w="1134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čas</w:t>
            </w:r>
          </w:p>
          <w:p w:rsidR="0041702C" w:rsidRPr="0063253E" w:rsidRDefault="00981E0D" w:rsidP="001132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41702C" w:rsidRPr="0063253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418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Náboj Q</w:t>
            </w:r>
          </w:p>
          <w:p w:rsidR="0041702C" w:rsidRPr="0063253E" w:rsidRDefault="00981E0D" w:rsidP="001132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41702C" w:rsidRPr="0063253E">
              <w:rPr>
                <w:rFonts w:asciiTheme="minorHAnsi" w:hAnsiTheme="minorHAnsi" w:cstheme="minorHAnsi"/>
                <w:sz w:val="22"/>
                <w:szCs w:val="22"/>
              </w:rPr>
              <w:t>mC</w:t>
            </w: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417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Q-Q</w:t>
            </w:r>
            <w:r w:rsidRPr="0063253E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SP</w:t>
            </w:r>
          </w:p>
          <w:p w:rsidR="0041702C" w:rsidRPr="0063253E" w:rsidRDefault="00981E0D" w:rsidP="001132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41702C" w:rsidRPr="0063253E">
              <w:rPr>
                <w:rFonts w:asciiTheme="minorHAnsi" w:hAnsiTheme="minorHAnsi" w:cstheme="minorHAnsi"/>
                <w:sz w:val="22"/>
                <w:szCs w:val="22"/>
              </w:rPr>
              <w:t>mC</w:t>
            </w: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</w:tcPr>
          <w:p w:rsidR="00981E0D" w:rsidRPr="0063253E" w:rsidRDefault="00981E0D" w:rsidP="00981E0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 xml:space="preserve">Hmotnost askorbové kyseliny </w:t>
            </w:r>
            <w:r w:rsidRPr="006325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 odměrné baňce</w:t>
            </w:r>
          </w:p>
          <w:p w:rsidR="0041702C" w:rsidRPr="0063253E" w:rsidRDefault="00981E0D" w:rsidP="00981E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[g]</w:t>
            </w:r>
          </w:p>
        </w:tc>
        <w:tc>
          <w:tcPr>
            <w:tcW w:w="1979" w:type="dxa"/>
          </w:tcPr>
          <w:p w:rsidR="00981E0D" w:rsidRPr="0063253E" w:rsidRDefault="00981E0D" w:rsidP="00981E0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 xml:space="preserve">Obsah askorbové kyseliny </w:t>
            </w:r>
            <w:r w:rsidRPr="006325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v </w:t>
            </w:r>
            <w:r w:rsidR="00D975E6" w:rsidRPr="006325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tablet</w:t>
            </w:r>
            <w:r w:rsidR="00D975E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ě</w:t>
            </w:r>
          </w:p>
          <w:p w:rsidR="0041702C" w:rsidRPr="0063253E" w:rsidRDefault="00981E0D" w:rsidP="00981E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41702C" w:rsidRPr="0063253E">
              <w:rPr>
                <w:rFonts w:asciiTheme="minorHAnsi" w:hAnsiTheme="minorHAnsi" w:cstheme="minorHAnsi"/>
                <w:sz w:val="22"/>
                <w:szCs w:val="22"/>
              </w:rPr>
              <w:t>g/100 g</w:t>
            </w: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981E0D" w:rsidRPr="0063253E" w:rsidTr="00981E0D">
        <w:tc>
          <w:tcPr>
            <w:tcW w:w="1271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9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1E0D" w:rsidRPr="0063253E" w:rsidTr="00981E0D">
        <w:tc>
          <w:tcPr>
            <w:tcW w:w="1271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9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1E0D" w:rsidRPr="0063253E" w:rsidTr="00981E0D">
        <w:tc>
          <w:tcPr>
            <w:tcW w:w="1271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53E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  <w:tc>
          <w:tcPr>
            <w:tcW w:w="1134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9" w:type="dxa"/>
          </w:tcPr>
          <w:p w:rsidR="0041702C" w:rsidRPr="0063253E" w:rsidRDefault="00417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D3821" w:rsidRPr="0063253E" w:rsidRDefault="007D3821" w:rsidP="007D38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2BC5" w:rsidRPr="0063253E" w:rsidRDefault="004E2BC5" w:rsidP="007D38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79CC" w:rsidRPr="0063253E" w:rsidRDefault="00F079CC" w:rsidP="007D382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3253E">
        <w:rPr>
          <w:rFonts w:asciiTheme="minorHAnsi" w:hAnsiTheme="minorHAnsi" w:cstheme="minorHAnsi"/>
          <w:i/>
          <w:sz w:val="22"/>
          <w:szCs w:val="22"/>
        </w:rPr>
        <w:t>Podobnou tabulku vytvořte i pro analýzu citrónu</w:t>
      </w:r>
      <w:r w:rsidR="00D975E6">
        <w:rPr>
          <w:rFonts w:asciiTheme="minorHAnsi" w:hAnsiTheme="minorHAnsi" w:cstheme="minorHAnsi"/>
          <w:i/>
          <w:sz w:val="22"/>
          <w:szCs w:val="22"/>
        </w:rPr>
        <w:t>.</w:t>
      </w:r>
    </w:p>
    <w:p w:rsidR="00F079CC" w:rsidRPr="0063253E" w:rsidRDefault="00F079CC" w:rsidP="007D38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79CC" w:rsidRPr="0063253E" w:rsidRDefault="00F079CC" w:rsidP="007D38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2BC5" w:rsidRPr="0063253E" w:rsidRDefault="004E2BC5" w:rsidP="007D382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253E">
        <w:rPr>
          <w:rFonts w:asciiTheme="minorHAnsi" w:hAnsiTheme="minorHAnsi" w:cstheme="minorHAnsi"/>
          <w:b/>
          <w:sz w:val="22"/>
          <w:szCs w:val="22"/>
        </w:rPr>
        <w:t xml:space="preserve">Vzorový výpočet </w:t>
      </w:r>
    </w:p>
    <w:p w:rsidR="004E2BC5" w:rsidRPr="0063253E" w:rsidRDefault="00366142" w:rsidP="007D3821">
      <w:pPr>
        <w:jc w:val="both"/>
        <w:rPr>
          <w:rFonts w:asciiTheme="minorHAnsi" w:hAnsiTheme="minorHAnsi" w:cstheme="minorHAnsi"/>
          <w:sz w:val="22"/>
          <w:szCs w:val="22"/>
        </w:rPr>
      </w:pPr>
      <w:r w:rsidRPr="0063253E">
        <w:rPr>
          <w:rFonts w:asciiTheme="minorHAnsi" w:hAnsiTheme="minorHAnsi" w:cstheme="minorHAnsi"/>
          <w:sz w:val="22"/>
          <w:szCs w:val="22"/>
        </w:rPr>
        <w:t>Uveďte vzorový výpočet pro zvolený vzorek</w:t>
      </w:r>
      <w:r w:rsidR="00981E0D" w:rsidRPr="0063253E">
        <w:rPr>
          <w:rFonts w:asciiTheme="minorHAnsi" w:hAnsiTheme="minorHAnsi" w:cstheme="minorHAnsi"/>
          <w:sz w:val="22"/>
          <w:szCs w:val="22"/>
        </w:rPr>
        <w:t xml:space="preserve"> askorbové</w:t>
      </w:r>
      <w:r w:rsidRPr="0063253E">
        <w:rPr>
          <w:rFonts w:asciiTheme="minorHAnsi" w:hAnsiTheme="minorHAnsi" w:cstheme="minorHAnsi"/>
          <w:sz w:val="22"/>
          <w:szCs w:val="22"/>
        </w:rPr>
        <w:t xml:space="preserve"> kys</w:t>
      </w:r>
      <w:r w:rsidR="00981E0D" w:rsidRPr="0063253E">
        <w:rPr>
          <w:rFonts w:asciiTheme="minorHAnsi" w:hAnsiTheme="minorHAnsi" w:cstheme="minorHAnsi"/>
          <w:sz w:val="22"/>
          <w:szCs w:val="22"/>
        </w:rPr>
        <w:t>eliny</w:t>
      </w:r>
      <w:r w:rsidR="00D975E6">
        <w:rPr>
          <w:rFonts w:asciiTheme="minorHAnsi" w:hAnsiTheme="minorHAnsi" w:cstheme="minorHAnsi"/>
          <w:sz w:val="22"/>
          <w:szCs w:val="22"/>
        </w:rPr>
        <w:t>.</w:t>
      </w:r>
    </w:p>
    <w:p w:rsidR="00366142" w:rsidRPr="0063253E" w:rsidRDefault="00366142" w:rsidP="007D38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6142" w:rsidRPr="0063253E" w:rsidRDefault="00366142" w:rsidP="007D38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6142" w:rsidRPr="0063253E" w:rsidRDefault="00366142" w:rsidP="007D38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702C" w:rsidRPr="0063253E" w:rsidRDefault="0041702C" w:rsidP="0036614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253E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41702C" w:rsidRPr="0063253E" w:rsidRDefault="00D975E6" w:rsidP="00366142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V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zorek číslo XA obsahoval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např. </w:t>
      </w:r>
      <w:r w:rsidR="006219C5" w:rsidRPr="0063253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1,01±0,12 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 xml:space="preserve">g </w:t>
      </w:r>
      <w:r w:rsidR="00132E07" w:rsidRPr="0063253E">
        <w:rPr>
          <w:rFonts w:asciiTheme="minorHAnsi" w:hAnsiTheme="minorHAnsi" w:cstheme="minorHAnsi"/>
          <w:i/>
          <w:sz w:val="22"/>
          <w:szCs w:val="22"/>
        </w:rPr>
        <w:t xml:space="preserve">kyseliny askorbové </w:t>
      </w:r>
      <w:r w:rsidR="0041702C" w:rsidRPr="0063253E">
        <w:rPr>
          <w:rFonts w:asciiTheme="minorHAnsi" w:hAnsiTheme="minorHAnsi" w:cstheme="minorHAnsi"/>
          <w:i/>
          <w:sz w:val="22"/>
          <w:szCs w:val="22"/>
        </w:rPr>
        <w:t>na 100 g tablety</w:t>
      </w:r>
      <w:r w:rsidR="00BE40F3" w:rsidRPr="0063253E">
        <w:rPr>
          <w:rFonts w:asciiTheme="minorHAnsi" w:hAnsiTheme="minorHAnsi" w:cstheme="minorHAnsi"/>
          <w:i/>
          <w:sz w:val="22"/>
          <w:szCs w:val="22"/>
        </w:rPr>
        <w:t>,</w:t>
      </w:r>
      <w:r w:rsidR="006219C5" w:rsidRPr="006325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81E0D" w:rsidRPr="0063253E">
        <w:rPr>
          <w:rFonts w:asciiTheme="minorHAnsi" w:hAnsiTheme="minorHAnsi" w:cstheme="minorHAnsi"/>
          <w:i/>
          <w:sz w:val="22"/>
          <w:szCs w:val="22"/>
        </w:rPr>
        <w:t xml:space="preserve">obsah askorbové kyseliny v citrónu uveďte v mg </w:t>
      </w:r>
      <w:r w:rsidR="006219C5" w:rsidRPr="0063253E">
        <w:rPr>
          <w:rFonts w:asciiTheme="minorHAnsi" w:hAnsiTheme="minorHAnsi" w:cstheme="minorHAnsi"/>
          <w:i/>
          <w:sz w:val="22"/>
          <w:szCs w:val="22"/>
        </w:rPr>
        <w:t xml:space="preserve"> (např. 36,5 mg</w:t>
      </w:r>
      <w:r w:rsidR="00981E0D" w:rsidRPr="0063253E">
        <w:rPr>
          <w:rFonts w:asciiTheme="minorHAnsi" w:hAnsiTheme="minorHAnsi" w:cstheme="minorHAnsi"/>
          <w:i/>
          <w:sz w:val="22"/>
          <w:szCs w:val="22"/>
        </w:rPr>
        <w:t xml:space="preserve"> na 100 g šťávy</w:t>
      </w:r>
      <w:r w:rsidR="006219C5" w:rsidRPr="0063253E">
        <w:rPr>
          <w:rFonts w:asciiTheme="minorHAnsi" w:hAnsiTheme="minorHAnsi" w:cstheme="minorHAnsi"/>
          <w:i/>
          <w:sz w:val="22"/>
          <w:szCs w:val="22"/>
        </w:rPr>
        <w:t>)</w:t>
      </w:r>
      <w:r w:rsidR="00266D4F" w:rsidRPr="0063253E">
        <w:rPr>
          <w:rFonts w:asciiTheme="minorHAnsi" w:hAnsiTheme="minorHAnsi" w:cstheme="minorHAnsi"/>
          <w:i/>
          <w:sz w:val="22"/>
          <w:szCs w:val="22"/>
        </w:rPr>
        <w:t>.</w:t>
      </w:r>
    </w:p>
    <w:p w:rsidR="0041702C" w:rsidRPr="0063253E" w:rsidRDefault="0041702C">
      <w:pPr>
        <w:rPr>
          <w:rFonts w:asciiTheme="minorHAnsi" w:hAnsiTheme="minorHAnsi" w:cstheme="minorHAnsi"/>
          <w:sz w:val="22"/>
          <w:szCs w:val="22"/>
        </w:rPr>
      </w:pPr>
    </w:p>
    <w:sectPr w:rsidR="0041702C" w:rsidRPr="006325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F43" w:rsidRDefault="006A1F43" w:rsidP="00330F4A">
      <w:r>
        <w:separator/>
      </w:r>
    </w:p>
  </w:endnote>
  <w:endnote w:type="continuationSeparator" w:id="0">
    <w:p w:rsidR="006A1F43" w:rsidRDefault="006A1F43" w:rsidP="0033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9250288"/>
      <w:docPartObj>
        <w:docPartGallery w:val="Page Numbers (Bottom of Page)"/>
        <w:docPartUnique/>
      </w:docPartObj>
    </w:sdtPr>
    <w:sdtEndPr/>
    <w:sdtContent>
      <w:p w:rsidR="00F22345" w:rsidRPr="00F22345" w:rsidRDefault="00F22345">
        <w:pPr>
          <w:pStyle w:val="Footer"/>
          <w:jc w:val="center"/>
        </w:pPr>
        <w:r w:rsidRPr="00F22345">
          <w:fldChar w:fldCharType="begin"/>
        </w:r>
        <w:r w:rsidRPr="00F22345">
          <w:instrText>PAGE   \* MERGEFORMAT</w:instrText>
        </w:r>
        <w:r w:rsidRPr="00F22345">
          <w:fldChar w:fldCharType="separate"/>
        </w:r>
        <w:r w:rsidR="00F8074C">
          <w:rPr>
            <w:noProof/>
          </w:rPr>
          <w:t>2</w:t>
        </w:r>
        <w:r w:rsidRPr="00F22345">
          <w:fldChar w:fldCharType="end"/>
        </w:r>
      </w:p>
    </w:sdtContent>
  </w:sdt>
  <w:p w:rsidR="00F22345" w:rsidRPr="00F22345" w:rsidRDefault="00F22345" w:rsidP="00F22345">
    <w:pPr>
      <w:pStyle w:val="Footer"/>
      <w:ind w:left="-284"/>
      <w:rPr>
        <w:sz w:val="15"/>
        <w:szCs w:val="15"/>
      </w:rPr>
    </w:pPr>
    <w:r w:rsidRPr="00F22345">
      <w:rPr>
        <w:sz w:val="15"/>
        <w:szCs w:val="15"/>
      </w:rPr>
      <w:t>Tento dokument je výlučným vlastnictvím VŠCHT Praha a vztahují se na něj práva a povinnosti vyplývající ze zákona č. 121/2000 Sb. (Autorský zákon).</w:t>
    </w:r>
  </w:p>
  <w:p w:rsidR="00330F4A" w:rsidRPr="00F22345" w:rsidRDefault="00F22345" w:rsidP="00F22345">
    <w:pPr>
      <w:pStyle w:val="Footer"/>
      <w:ind w:left="-284"/>
      <w:rPr>
        <w:sz w:val="15"/>
        <w:szCs w:val="15"/>
      </w:rPr>
    </w:pPr>
    <w:r w:rsidRPr="00F22345">
      <w:rPr>
        <w:sz w:val="15"/>
        <w:szCs w:val="15"/>
      </w:rPr>
      <w:t xml:space="preserve">Datum </w:t>
    </w:r>
    <w:r>
      <w:rPr>
        <w:sz w:val="15"/>
        <w:szCs w:val="15"/>
      </w:rPr>
      <w:t>poslední revize: 8. 9. 2020 (</w:t>
    </w:r>
    <w:r w:rsidR="007B11BD">
      <w:rPr>
        <w:sz w:val="15"/>
        <w:szCs w:val="15"/>
      </w:rPr>
      <w:t>MV</w:t>
    </w:r>
    <w:r>
      <w:rPr>
        <w:sz w:val="15"/>
        <w:szCs w:val="15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F43" w:rsidRDefault="006A1F43" w:rsidP="00330F4A">
      <w:r>
        <w:separator/>
      </w:r>
    </w:p>
  </w:footnote>
  <w:footnote w:type="continuationSeparator" w:id="0">
    <w:p w:rsidR="006A1F43" w:rsidRDefault="006A1F43" w:rsidP="0033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4A" w:rsidRPr="00330F4A" w:rsidRDefault="00330F4A">
    <w:pPr>
      <w:pStyle w:val="Header"/>
      <w:rPr>
        <w:rFonts w:asciiTheme="minorHAnsi" w:hAnsiTheme="minorHAnsi" w:cstheme="minorHAnsi"/>
        <w:sz w:val="22"/>
        <w:szCs w:val="22"/>
      </w:rPr>
    </w:pPr>
    <w:r w:rsidRPr="00330F4A">
      <w:rPr>
        <w:rFonts w:asciiTheme="minorHAnsi" w:hAnsiTheme="minorHAnsi" w:cstheme="minorHAnsi"/>
        <w:sz w:val="22"/>
        <w:szCs w:val="22"/>
      </w:rPr>
      <w:t>Laboratoř analytické chemie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16A6"/>
    <w:multiLevelType w:val="hybridMultilevel"/>
    <w:tmpl w:val="05F25D6A"/>
    <w:lvl w:ilvl="0" w:tplc="61020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151B"/>
    <w:multiLevelType w:val="hybridMultilevel"/>
    <w:tmpl w:val="CE0E92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0C"/>
    <w:rsid w:val="000374D8"/>
    <w:rsid w:val="001132F7"/>
    <w:rsid w:val="00124BF5"/>
    <w:rsid w:val="00132E07"/>
    <w:rsid w:val="00147BDB"/>
    <w:rsid w:val="00170E23"/>
    <w:rsid w:val="00243617"/>
    <w:rsid w:val="00243C9E"/>
    <w:rsid w:val="00266D4F"/>
    <w:rsid w:val="002D0A66"/>
    <w:rsid w:val="003038B8"/>
    <w:rsid w:val="00330F4A"/>
    <w:rsid w:val="00366142"/>
    <w:rsid w:val="003760A3"/>
    <w:rsid w:val="0041702C"/>
    <w:rsid w:val="0047580C"/>
    <w:rsid w:val="004E2BC5"/>
    <w:rsid w:val="006219C5"/>
    <w:rsid w:val="0063253E"/>
    <w:rsid w:val="006A1F43"/>
    <w:rsid w:val="006C7501"/>
    <w:rsid w:val="007B11BD"/>
    <w:rsid w:val="007D3821"/>
    <w:rsid w:val="0085388E"/>
    <w:rsid w:val="0094678C"/>
    <w:rsid w:val="00981E0D"/>
    <w:rsid w:val="009C35D8"/>
    <w:rsid w:val="00AB3990"/>
    <w:rsid w:val="00B037D9"/>
    <w:rsid w:val="00B21DA7"/>
    <w:rsid w:val="00B33E1D"/>
    <w:rsid w:val="00B93353"/>
    <w:rsid w:val="00BB5E8C"/>
    <w:rsid w:val="00BE40F3"/>
    <w:rsid w:val="00D50577"/>
    <w:rsid w:val="00D538FE"/>
    <w:rsid w:val="00D975E6"/>
    <w:rsid w:val="00E10EE7"/>
    <w:rsid w:val="00E51023"/>
    <w:rsid w:val="00F079CC"/>
    <w:rsid w:val="00F22345"/>
    <w:rsid w:val="00F8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7BEE0-8AE7-4B5C-9070-1BDA2C29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Tahoma" w:hAnsi="Tahoma" w:cs="Tahoma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2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0F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F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F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F4A"/>
    <w:rPr>
      <w:sz w:val="24"/>
      <w:szCs w:val="24"/>
    </w:rPr>
  </w:style>
  <w:style w:type="table" w:styleId="TableGrid">
    <w:name w:val="Table Grid"/>
    <w:basedOn w:val="TableNormal"/>
    <w:uiPriority w:val="39"/>
    <w:rsid w:val="00330F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F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F313A-8F06-4A00-8BEC-75C412E4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PROTOKOL – COULOMETRIE – požadavky</vt:lpstr>
      <vt:lpstr>PROTOKOL – COULOMETRIE – požadavky</vt:lpstr>
    </vt:vector>
  </TitlesOfParts>
  <Company>_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– COULOMETRIE – požadavky</dc:title>
  <dc:subject/>
  <dc:creator>student</dc:creator>
  <cp:keywords/>
  <cp:lastModifiedBy>Vosmanska Magda</cp:lastModifiedBy>
  <cp:revision>2</cp:revision>
  <cp:lastPrinted>2020-09-09T06:03:00Z</cp:lastPrinted>
  <dcterms:created xsi:type="dcterms:W3CDTF">2020-11-09T07:18:00Z</dcterms:created>
  <dcterms:modified xsi:type="dcterms:W3CDTF">2020-11-09T07:18:00Z</dcterms:modified>
</cp:coreProperties>
</file>